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858" w14:textId="77777777" w:rsidR="00BB7220" w:rsidRPr="00C454A0" w:rsidRDefault="00BB7220" w:rsidP="00BB7220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</w:pPr>
      <w:r w:rsidRPr="00C454A0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 xml:space="preserve">Supplementary material. </w:t>
      </w:r>
    </w:p>
    <w:p w14:paraId="72E9A434" w14:textId="77777777" w:rsidR="00BB7220" w:rsidRPr="00C454A0" w:rsidRDefault="00BB7220" w:rsidP="00BB7220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</w:pPr>
    </w:p>
    <w:p w14:paraId="084D4FBD" w14:textId="77777777" w:rsidR="00BB7220" w:rsidRPr="00C454A0" w:rsidRDefault="00BB7220" w:rsidP="00BB7220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</w:pPr>
      <w:r w:rsidRPr="00C454A0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>Table S1.</w:t>
      </w:r>
    </w:p>
    <w:p w14:paraId="18F8A80E" w14:textId="77777777" w:rsidR="00BB7220" w:rsidRPr="00C454A0" w:rsidRDefault="00BB7220" w:rsidP="00BB7220">
      <w:pPr>
        <w:spacing w:line="480" w:lineRule="auto"/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</w:pPr>
      <w:r w:rsidRPr="00C454A0">
        <w:rPr>
          <w:rFonts w:ascii="Times New Roman" w:hAnsi="Times New Roman" w:cs="Times New Roman"/>
          <w:bCs/>
          <w:color w:val="333333"/>
          <w:shd w:val="clear" w:color="auto" w:fill="FFFFFF"/>
          <w:lang w:val="en-US"/>
        </w:rPr>
        <w:t xml:space="preserve">Composition of the two groups of patients included in the study: </w:t>
      </w:r>
      <w:r w:rsidRPr="00C454A0">
        <w:rPr>
          <w:rFonts w:ascii="Times New Roman" w:hAnsi="Times New Roman" w:cs="Times New Roman"/>
          <w:lang w:val="en-US"/>
        </w:rPr>
        <w:t>1) COVID-19 cases diagnosed in the collaborating Primary Health Care Centers using a rapid antigen detection test (</w:t>
      </w:r>
      <w:proofErr w:type="spellStart"/>
      <w:r w:rsidRPr="00C454A0">
        <w:rPr>
          <w:rFonts w:ascii="Times New Roman" w:hAnsi="Times New Roman" w:cs="Times New Roman"/>
          <w:lang w:val="en-US"/>
        </w:rPr>
        <w:t>Panbio</w:t>
      </w:r>
      <w:proofErr w:type="spellEnd"/>
      <w:r w:rsidRPr="00C454A0">
        <w:rPr>
          <w:rFonts w:ascii="Times New Roman" w:hAnsi="Times New Roman" w:cs="Times New Roman"/>
          <w:lang w:val="en-US"/>
        </w:rPr>
        <w:t xml:space="preserve"> COVID19 Ag Rapid Test device, Abbott) and 2) COVID-19 cases diagnosed in the clinical Microbiology Laboratory using commercial RT-PCR diagnostic methods.</w:t>
      </w:r>
    </w:p>
    <w:p w14:paraId="1653E2E0" w14:textId="77777777" w:rsidR="00BB7220" w:rsidRPr="00C454A0" w:rsidRDefault="00BB7220" w:rsidP="00BB7220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1531"/>
      </w:tblGrid>
      <w:tr w:rsidR="00BB7220" w:rsidRPr="00C454A0" w14:paraId="614B77D0" w14:textId="77777777" w:rsidTr="000B5A77">
        <w:tc>
          <w:tcPr>
            <w:tcW w:w="5240" w:type="dxa"/>
            <w:vAlign w:val="center"/>
          </w:tcPr>
          <w:p w14:paraId="2B337149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454A0">
              <w:rPr>
                <w:rFonts w:ascii="Times New Roman" w:hAnsi="Times New Roman" w:cs="Times New Roman"/>
                <w:b/>
                <w:lang w:val="en-US"/>
              </w:rPr>
              <w:t>Reason for the diagnostic request</w:t>
            </w:r>
          </w:p>
        </w:tc>
        <w:tc>
          <w:tcPr>
            <w:tcW w:w="1559" w:type="dxa"/>
          </w:tcPr>
          <w:p w14:paraId="6F8DC30D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54A0">
              <w:rPr>
                <w:rFonts w:ascii="Times New Roman" w:hAnsi="Times New Roman" w:cs="Times New Roman"/>
                <w:b/>
                <w:lang w:val="en-US"/>
              </w:rPr>
              <w:t>Rapid antigen detection Test</w:t>
            </w:r>
          </w:p>
        </w:tc>
        <w:tc>
          <w:tcPr>
            <w:tcW w:w="1531" w:type="dxa"/>
          </w:tcPr>
          <w:p w14:paraId="2C80B924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454A0">
              <w:rPr>
                <w:rFonts w:ascii="Times New Roman" w:hAnsi="Times New Roman" w:cs="Times New Roman"/>
                <w:b/>
              </w:rPr>
              <w:t>Diagnostic</w:t>
            </w:r>
            <w:proofErr w:type="spellEnd"/>
            <w:r w:rsidRPr="00C454A0">
              <w:rPr>
                <w:rFonts w:ascii="Times New Roman" w:hAnsi="Times New Roman" w:cs="Times New Roman"/>
                <w:b/>
              </w:rPr>
              <w:t xml:space="preserve">  RT</w:t>
            </w:r>
            <w:proofErr w:type="gramEnd"/>
            <w:r w:rsidRPr="00C454A0">
              <w:rPr>
                <w:rFonts w:ascii="Times New Roman" w:hAnsi="Times New Roman" w:cs="Times New Roman"/>
                <w:b/>
              </w:rPr>
              <w:t>-PCR</w:t>
            </w:r>
          </w:p>
        </w:tc>
      </w:tr>
      <w:tr w:rsidR="00BB7220" w:rsidRPr="00C454A0" w14:paraId="3E1D3DBE" w14:textId="77777777" w:rsidTr="000B5A77">
        <w:tc>
          <w:tcPr>
            <w:tcW w:w="5240" w:type="dxa"/>
          </w:tcPr>
          <w:p w14:paraId="27404952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Symptomatic cases in the Community</w:t>
            </w:r>
          </w:p>
        </w:tc>
        <w:tc>
          <w:tcPr>
            <w:tcW w:w="1559" w:type="dxa"/>
          </w:tcPr>
          <w:p w14:paraId="684991B3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531" w:type="dxa"/>
          </w:tcPr>
          <w:p w14:paraId="696761BB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841</w:t>
            </w:r>
          </w:p>
        </w:tc>
      </w:tr>
      <w:tr w:rsidR="00BB7220" w:rsidRPr="00C454A0" w14:paraId="7CDEB7C7" w14:textId="77777777" w:rsidTr="000B5A77">
        <w:tc>
          <w:tcPr>
            <w:tcW w:w="5240" w:type="dxa"/>
          </w:tcPr>
          <w:p w14:paraId="02D670B4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Symptomatic cases in hospital (emergency and hospitalized)</w:t>
            </w:r>
          </w:p>
        </w:tc>
        <w:tc>
          <w:tcPr>
            <w:tcW w:w="1559" w:type="dxa"/>
          </w:tcPr>
          <w:p w14:paraId="77AE5239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759554AF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BB7220" w:rsidRPr="00C454A0" w14:paraId="5437BBBC" w14:textId="77777777" w:rsidTr="000B5A77">
        <w:tc>
          <w:tcPr>
            <w:tcW w:w="5240" w:type="dxa"/>
          </w:tcPr>
          <w:p w14:paraId="073D5764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Contacts of confirmed cases</w:t>
            </w:r>
          </w:p>
        </w:tc>
        <w:tc>
          <w:tcPr>
            <w:tcW w:w="1559" w:type="dxa"/>
          </w:tcPr>
          <w:p w14:paraId="574E41D0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1063</w:t>
            </w:r>
          </w:p>
        </w:tc>
        <w:tc>
          <w:tcPr>
            <w:tcW w:w="1531" w:type="dxa"/>
          </w:tcPr>
          <w:p w14:paraId="703FA206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2186</w:t>
            </w:r>
          </w:p>
        </w:tc>
      </w:tr>
      <w:tr w:rsidR="00BB7220" w:rsidRPr="00C454A0" w14:paraId="25D7F408" w14:textId="77777777" w:rsidTr="000B5A77">
        <w:tc>
          <w:tcPr>
            <w:tcW w:w="5240" w:type="dxa"/>
          </w:tcPr>
          <w:p w14:paraId="792A095D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Sociosanitary residents</w:t>
            </w:r>
          </w:p>
        </w:tc>
        <w:tc>
          <w:tcPr>
            <w:tcW w:w="1559" w:type="dxa"/>
          </w:tcPr>
          <w:p w14:paraId="5CB62E78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54218AD5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159</w:t>
            </w:r>
          </w:p>
        </w:tc>
      </w:tr>
      <w:tr w:rsidR="00BB7220" w:rsidRPr="00C454A0" w14:paraId="140F7785" w14:textId="77777777" w:rsidTr="000B5A77">
        <w:tc>
          <w:tcPr>
            <w:tcW w:w="5240" w:type="dxa"/>
          </w:tcPr>
          <w:p w14:paraId="68B9AAE6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Hospital and Sociosanitary staff</w:t>
            </w:r>
          </w:p>
        </w:tc>
        <w:tc>
          <w:tcPr>
            <w:tcW w:w="1559" w:type="dxa"/>
          </w:tcPr>
          <w:p w14:paraId="35DE2B26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272A125E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428</w:t>
            </w:r>
          </w:p>
        </w:tc>
      </w:tr>
      <w:tr w:rsidR="00BB7220" w:rsidRPr="00C454A0" w14:paraId="566FEE12" w14:textId="77777777" w:rsidTr="000B5A77">
        <w:tc>
          <w:tcPr>
            <w:tcW w:w="5240" w:type="dxa"/>
          </w:tcPr>
          <w:p w14:paraId="3068D4DA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Pre-hospitalization and pre-invasive procedures screenings</w:t>
            </w:r>
          </w:p>
        </w:tc>
        <w:tc>
          <w:tcPr>
            <w:tcW w:w="1559" w:type="dxa"/>
          </w:tcPr>
          <w:p w14:paraId="40BA7720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4C78EEDA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BB7220" w:rsidRPr="00C454A0" w14:paraId="02AF5537" w14:textId="77777777" w:rsidTr="000B5A77">
        <w:tc>
          <w:tcPr>
            <w:tcW w:w="5240" w:type="dxa"/>
          </w:tcPr>
          <w:p w14:paraId="1F0D1051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Periodic screening of admitted patients</w:t>
            </w:r>
          </w:p>
        </w:tc>
        <w:tc>
          <w:tcPr>
            <w:tcW w:w="1559" w:type="dxa"/>
          </w:tcPr>
          <w:p w14:paraId="5337BCDB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1C54F7B3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207</w:t>
            </w:r>
          </w:p>
        </w:tc>
      </w:tr>
      <w:tr w:rsidR="00BB7220" w:rsidRPr="00C454A0" w14:paraId="30136A5C" w14:textId="77777777" w:rsidTr="000B5A77">
        <w:tc>
          <w:tcPr>
            <w:tcW w:w="5240" w:type="dxa"/>
          </w:tcPr>
          <w:p w14:paraId="1B64C186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Screening of professionals from essential groups</w:t>
            </w:r>
          </w:p>
        </w:tc>
        <w:tc>
          <w:tcPr>
            <w:tcW w:w="1559" w:type="dxa"/>
          </w:tcPr>
          <w:p w14:paraId="03610169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3B7FC773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36</w:t>
            </w:r>
          </w:p>
        </w:tc>
      </w:tr>
      <w:tr w:rsidR="00BB7220" w:rsidRPr="00C454A0" w14:paraId="3C75FF88" w14:textId="77777777" w:rsidTr="000B5A77">
        <w:tc>
          <w:tcPr>
            <w:tcW w:w="5240" w:type="dxa"/>
          </w:tcPr>
          <w:p w14:paraId="73E40E41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454A0">
              <w:rPr>
                <w:rFonts w:ascii="Times New Roman" w:hAnsi="Times New Roman" w:cs="Times New Roman"/>
                <w:lang w:val="en-US"/>
              </w:rPr>
              <w:t>Population screening (outbreaks in cities…)</w:t>
            </w:r>
          </w:p>
        </w:tc>
        <w:tc>
          <w:tcPr>
            <w:tcW w:w="1559" w:type="dxa"/>
          </w:tcPr>
          <w:p w14:paraId="0F03D4B8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2104491F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180</w:t>
            </w:r>
          </w:p>
        </w:tc>
      </w:tr>
      <w:tr w:rsidR="00BB7220" w:rsidRPr="00C454A0" w14:paraId="6440CC6A" w14:textId="77777777" w:rsidTr="000B5A77">
        <w:tc>
          <w:tcPr>
            <w:tcW w:w="5240" w:type="dxa"/>
          </w:tcPr>
          <w:p w14:paraId="15D8D302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C454A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t</w:t>
            </w:r>
            <w:r w:rsidRPr="00C454A0">
              <w:rPr>
                <w:rFonts w:ascii="Times New Roman" w:hAnsi="Times New Roman" w:cs="Times New Roman"/>
              </w:rPr>
              <w:t>her</w:t>
            </w:r>
            <w:proofErr w:type="spellEnd"/>
          </w:p>
        </w:tc>
        <w:tc>
          <w:tcPr>
            <w:tcW w:w="1559" w:type="dxa"/>
          </w:tcPr>
          <w:p w14:paraId="3A23BBF5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7EE83BE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58</w:t>
            </w:r>
          </w:p>
        </w:tc>
      </w:tr>
      <w:tr w:rsidR="00BB7220" w:rsidRPr="00C454A0" w14:paraId="4CA0872F" w14:textId="77777777" w:rsidTr="000B5A77">
        <w:tc>
          <w:tcPr>
            <w:tcW w:w="5240" w:type="dxa"/>
          </w:tcPr>
          <w:p w14:paraId="24EEE7C9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C454A0">
              <w:rPr>
                <w:rFonts w:ascii="Times New Roman" w:hAnsi="Times New Roman" w:cs="Times New Roman"/>
              </w:rPr>
              <w:t>Without</w:t>
            </w:r>
            <w:proofErr w:type="spellEnd"/>
            <w:r w:rsidRPr="00C45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4A0">
              <w:rPr>
                <w:rFonts w:ascii="Times New Roman" w:hAnsi="Times New Roman" w:cs="Times New Roman"/>
              </w:rPr>
              <w:t>information</w:t>
            </w:r>
            <w:proofErr w:type="spellEnd"/>
          </w:p>
        </w:tc>
        <w:tc>
          <w:tcPr>
            <w:tcW w:w="1559" w:type="dxa"/>
          </w:tcPr>
          <w:p w14:paraId="7C3EC55C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F26553C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300</w:t>
            </w:r>
          </w:p>
        </w:tc>
      </w:tr>
      <w:tr w:rsidR="00BB7220" w:rsidRPr="00C454A0" w14:paraId="7109613B" w14:textId="77777777" w:rsidTr="000B5A77">
        <w:tc>
          <w:tcPr>
            <w:tcW w:w="5240" w:type="dxa"/>
          </w:tcPr>
          <w:p w14:paraId="456EEC3E" w14:textId="77777777" w:rsidR="00BB7220" w:rsidRPr="00C454A0" w:rsidRDefault="00BB7220" w:rsidP="000B5A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59" w:type="dxa"/>
          </w:tcPr>
          <w:p w14:paraId="4B69DC04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531" w:type="dxa"/>
          </w:tcPr>
          <w:p w14:paraId="372A68F5" w14:textId="77777777" w:rsidR="00BB7220" w:rsidRPr="00C454A0" w:rsidRDefault="00BB7220" w:rsidP="000B5A7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4558</w:t>
            </w:r>
          </w:p>
        </w:tc>
      </w:tr>
    </w:tbl>
    <w:p w14:paraId="0FE419A9" w14:textId="77777777" w:rsidR="00BB7220" w:rsidRDefault="00BB7220" w:rsidP="00BB7220">
      <w:pPr>
        <w:rPr>
          <w:rFonts w:ascii="Times New Roman" w:hAnsi="Times New Roman" w:cs="Times New Roman"/>
          <w:lang w:val="en-US"/>
        </w:rPr>
      </w:pPr>
    </w:p>
    <w:tbl>
      <w:tblPr>
        <w:tblW w:w="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</w:tblGrid>
      <w:tr w:rsidR="00BB7220" w:rsidRPr="00C34941" w14:paraId="24358E46" w14:textId="77777777" w:rsidTr="000B5A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A5F" w14:textId="77777777" w:rsidR="00BB7220" w:rsidRPr="00C34941" w:rsidRDefault="00BB7220" w:rsidP="000B5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lang w:val="en-US"/>
              </w:rPr>
              <w:br w:type="page"/>
            </w:r>
          </w:p>
        </w:tc>
      </w:tr>
    </w:tbl>
    <w:p w14:paraId="604D5A33" w14:textId="77777777" w:rsidR="00BB7220" w:rsidRDefault="00BB7220" w:rsidP="007643B1"/>
    <w:sectPr w:rsidR="00BB7220" w:rsidSect="00257DF1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F16B" w14:textId="77777777" w:rsidR="00577335" w:rsidRDefault="00577335" w:rsidP="00BB7220">
      <w:pPr>
        <w:spacing w:after="0" w:line="240" w:lineRule="auto"/>
      </w:pPr>
      <w:r>
        <w:separator/>
      </w:r>
    </w:p>
  </w:endnote>
  <w:endnote w:type="continuationSeparator" w:id="0">
    <w:p w14:paraId="7B4ADFCF" w14:textId="77777777" w:rsidR="00577335" w:rsidRDefault="00577335" w:rsidP="00B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0534" w14:textId="77777777" w:rsidR="00577335" w:rsidRDefault="00577335" w:rsidP="00BB7220">
      <w:pPr>
        <w:spacing w:after="0" w:line="240" w:lineRule="auto"/>
      </w:pPr>
      <w:r>
        <w:separator/>
      </w:r>
    </w:p>
  </w:footnote>
  <w:footnote w:type="continuationSeparator" w:id="0">
    <w:p w14:paraId="5CC3C875" w14:textId="77777777" w:rsidR="00577335" w:rsidRDefault="00577335" w:rsidP="00BB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0"/>
    <w:rsid w:val="00577335"/>
    <w:rsid w:val="0065587C"/>
    <w:rsid w:val="007643B1"/>
    <w:rsid w:val="00B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157E"/>
  <w15:chartTrackingRefBased/>
  <w15:docId w15:val="{5E47587C-96CC-44EC-B8A0-9395C340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2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2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B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uesja</dc:creator>
  <cp:keywords/>
  <dc:description/>
  <cp:lastModifiedBy>uesja</cp:lastModifiedBy>
  <cp:revision>2</cp:revision>
  <dcterms:created xsi:type="dcterms:W3CDTF">2021-05-26T05:06:00Z</dcterms:created>
  <dcterms:modified xsi:type="dcterms:W3CDTF">2021-05-26T05:49:00Z</dcterms:modified>
</cp:coreProperties>
</file>